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717A9" w14:textId="77777777" w:rsidR="005654CD" w:rsidRDefault="005654CD" w:rsidP="005654CD">
      <w:pPr>
        <w:jc w:val="center"/>
        <w:rPr>
          <w:rFonts w:ascii="Garamond" w:hAnsi="Garamond" w:cs="Garamond"/>
          <w:b/>
          <w:sz w:val="28"/>
          <w:szCs w:val="28"/>
        </w:rPr>
      </w:pPr>
      <w:r>
        <w:rPr>
          <w:rFonts w:ascii="Garamond" w:hAnsi="Garamond" w:cs="Garamond"/>
          <w:b/>
          <w:sz w:val="28"/>
          <w:szCs w:val="28"/>
        </w:rPr>
        <w:t xml:space="preserve">COMUNE DI </w:t>
      </w:r>
      <w:r w:rsidR="000B37F3">
        <w:rPr>
          <w:rFonts w:ascii="Garamond" w:hAnsi="Garamond" w:cs="Garamond"/>
          <w:b/>
          <w:sz w:val="28"/>
          <w:szCs w:val="28"/>
        </w:rPr>
        <w:t>SOLETO</w:t>
      </w:r>
    </w:p>
    <w:p w14:paraId="2783AB27" w14:textId="77777777" w:rsidR="005654CD" w:rsidRDefault="005654CD" w:rsidP="005654CD">
      <w:pPr>
        <w:jc w:val="center"/>
        <w:rPr>
          <w:rFonts w:ascii="Garamond" w:hAnsi="Garamond" w:cs="Garamond"/>
          <w:b/>
          <w:sz w:val="28"/>
          <w:szCs w:val="28"/>
        </w:rPr>
      </w:pPr>
    </w:p>
    <w:p w14:paraId="0149BB35" w14:textId="77777777" w:rsidR="005654CD" w:rsidRDefault="005654CD" w:rsidP="005654CD">
      <w:pPr>
        <w:jc w:val="center"/>
        <w:rPr>
          <w:rFonts w:ascii="Garamond" w:hAnsi="Garamond" w:cs="Garamond"/>
        </w:rPr>
      </w:pPr>
      <w:r>
        <w:rPr>
          <w:rFonts w:ascii="Garamond" w:hAnsi="Garamond" w:cs="Garamond"/>
          <w:b/>
          <w:sz w:val="28"/>
          <w:szCs w:val="28"/>
        </w:rPr>
        <w:t xml:space="preserve">CONSIGLIO COMUNALE DEL </w:t>
      </w:r>
      <w:r w:rsidR="000B37F3">
        <w:rPr>
          <w:rFonts w:ascii="Garamond" w:hAnsi="Garamond" w:cs="Garamond"/>
          <w:b/>
          <w:sz w:val="28"/>
          <w:szCs w:val="28"/>
        </w:rPr>
        <w:t xml:space="preserve">18 AGOSTO </w:t>
      </w:r>
      <w:r>
        <w:rPr>
          <w:rFonts w:ascii="Garamond" w:hAnsi="Garamond" w:cs="Garamond"/>
          <w:b/>
          <w:sz w:val="28"/>
          <w:szCs w:val="28"/>
        </w:rPr>
        <w:t>20</w:t>
      </w:r>
      <w:r w:rsidR="000B37F3">
        <w:rPr>
          <w:rFonts w:ascii="Garamond" w:hAnsi="Garamond" w:cs="Garamond"/>
          <w:b/>
          <w:sz w:val="28"/>
          <w:szCs w:val="28"/>
        </w:rPr>
        <w:t>20</w:t>
      </w:r>
    </w:p>
    <w:p w14:paraId="049F9109" w14:textId="77777777" w:rsidR="005654CD" w:rsidRDefault="005654CD" w:rsidP="005654CD">
      <w:pPr>
        <w:jc w:val="center"/>
        <w:rPr>
          <w:rFonts w:ascii="Garamond" w:hAnsi="Garamond" w:cs="Garamond"/>
        </w:rPr>
      </w:pPr>
    </w:p>
    <w:p w14:paraId="788BC342" w14:textId="77777777" w:rsidR="005654CD" w:rsidRDefault="005654CD" w:rsidP="005654CD">
      <w:pPr>
        <w:jc w:val="center"/>
        <w:rPr>
          <w:rFonts w:ascii="Garamond" w:hAnsi="Garamond" w:cs="Garamond"/>
        </w:rPr>
      </w:pPr>
      <w:r>
        <w:rPr>
          <w:rFonts w:ascii="Garamond" w:hAnsi="Garamond" w:cs="Garamond"/>
        </w:rPr>
        <w:t xml:space="preserve">Il Segretario procede all’appello </w:t>
      </w:r>
    </w:p>
    <w:p w14:paraId="24CEC122" w14:textId="77777777" w:rsidR="005654CD" w:rsidRDefault="005654CD" w:rsidP="005654CD">
      <w:pPr>
        <w:jc w:val="both"/>
        <w:rPr>
          <w:rFonts w:ascii="Garamond" w:hAnsi="Garamond" w:cs="Garamond"/>
        </w:rPr>
      </w:pPr>
    </w:p>
    <w:p w14:paraId="2AD3FD36" w14:textId="77777777" w:rsidR="00BA1232" w:rsidRDefault="00BA1232" w:rsidP="00BA1232">
      <w:pPr>
        <w:jc w:val="center"/>
        <w:rPr>
          <w:rFonts w:ascii="Garamond" w:hAnsi="Garamond" w:cs="Garamond"/>
        </w:rPr>
      </w:pPr>
      <w:r>
        <w:rPr>
          <w:rFonts w:ascii="Garamond" w:hAnsi="Garamond" w:cs="Garamond"/>
        </w:rPr>
        <w:t>PUNTO 1 O.D.G.</w:t>
      </w:r>
    </w:p>
    <w:p w14:paraId="21A5BB83" w14:textId="77777777" w:rsidR="00BA1232" w:rsidRDefault="00BA1232" w:rsidP="005654CD">
      <w:pPr>
        <w:jc w:val="both"/>
        <w:rPr>
          <w:rFonts w:ascii="Garamond" w:hAnsi="Garamond" w:cs="Garamond"/>
        </w:rPr>
      </w:pPr>
    </w:p>
    <w:p w14:paraId="6E176196" w14:textId="77777777" w:rsidR="005654CD" w:rsidRDefault="00BA1232" w:rsidP="005654CD">
      <w:pPr>
        <w:jc w:val="both"/>
        <w:rPr>
          <w:rFonts w:ascii="Garamond" w:hAnsi="Garamond" w:cs="Garamond"/>
        </w:rPr>
      </w:pPr>
      <w:r w:rsidRPr="00BA1232">
        <w:rPr>
          <w:rFonts w:ascii="Garamond" w:hAnsi="Garamond" w:cs="Garamond"/>
        </w:rPr>
        <w:t>ART. 227 DEL D.LGS. N. 267/2000 – APPROVAZIONE RENDICONTO ESERCIZIO 2019.</w:t>
      </w:r>
    </w:p>
    <w:p w14:paraId="12079EE5" w14:textId="77777777" w:rsidR="00DB5685" w:rsidRDefault="00DB5685" w:rsidP="005654CD">
      <w:pPr>
        <w:jc w:val="both"/>
        <w:rPr>
          <w:rFonts w:ascii="Garamond" w:hAnsi="Garamond" w:cs="Garamond"/>
        </w:rPr>
      </w:pPr>
    </w:p>
    <w:p w14:paraId="49678424" w14:textId="77777777" w:rsidR="00DB5685" w:rsidRDefault="00DB5685" w:rsidP="005654CD">
      <w:pPr>
        <w:jc w:val="both"/>
        <w:rPr>
          <w:rFonts w:ascii="Garamond" w:hAnsi="Garamond" w:cs="Garamond"/>
        </w:rPr>
      </w:pPr>
      <w:r>
        <w:rPr>
          <w:rFonts w:ascii="Garamond" w:hAnsi="Garamond" w:cs="Garamond"/>
        </w:rPr>
        <w:t xml:space="preserve">SINDACO – Diamo notizia che è stata notificata la diffida da parte della Prefettura. Naturalmente la diffida è stata mandata a tutti i Comuni della provincia di Lecce che non avevano rispettato il termine del 31 luglio per l’approvazione del rendiconto, anche se noi l’avevamo già approvato in Giunta e naturalmente lo approveremo questa sera. Diamo una lettura molto veloce. Poi lasciamo spazio agli interventi, se ci saranno.  </w:t>
      </w:r>
    </w:p>
    <w:p w14:paraId="234547D3" w14:textId="77777777" w:rsidR="00DB5685" w:rsidRDefault="00DB5685" w:rsidP="005654CD">
      <w:pPr>
        <w:jc w:val="both"/>
        <w:rPr>
          <w:rFonts w:ascii="Garamond" w:hAnsi="Garamond" w:cs="Garamond"/>
        </w:rPr>
      </w:pPr>
      <w:r>
        <w:rPr>
          <w:rFonts w:ascii="Garamond" w:hAnsi="Garamond" w:cs="Garamond"/>
        </w:rPr>
        <w:t xml:space="preserve">Siamo partiti dal primo gennaio 2019 con un fondo cassa di 1.082.000,86 euro. Abbiamo riscosso sia in termini di residui, sia in termini di competenza 4.423.932 euro e abbiamo pagato sia in termini di residui, sia in termini di competenza 4.225.000, avendo così un risultato di fondo cassa al 31 dicembre del 2019 di 1.284.757. Faccio un inciso, sei anni fa, quando divenni Sindaco per la prima volta con buona parte dei consiglieri presenti oggi, uscivamo da una situazione, qui c’è il dottore Cafaro che lo può confermare, di un milione meno. Stavamo in anticipazione di cassa di un milione. A distanza di sei anni abbiamo colmato quell’anticipazione e al 31 di dicembre avevamo un fondo cassa di 1.284.000. È un piccolo merito che mi voglio prendere io e condividere con i miei consiglieri comunali. Anche con la minoranza, perché se si è fatto questo lo si è fatto con tutti quanti i consiglieri di minoranza, sia quelli che c’erano prima, sia quelli che ci sono oggi.  </w:t>
      </w:r>
    </w:p>
    <w:p w14:paraId="33E12EF6" w14:textId="77777777" w:rsidR="00DB5685" w:rsidRDefault="00DB5685" w:rsidP="005654CD">
      <w:pPr>
        <w:jc w:val="both"/>
        <w:rPr>
          <w:rFonts w:ascii="Garamond" w:hAnsi="Garamond" w:cs="Garamond"/>
        </w:rPr>
      </w:pPr>
      <w:r>
        <w:rPr>
          <w:rFonts w:ascii="Garamond" w:hAnsi="Garamond" w:cs="Garamond"/>
        </w:rPr>
        <w:t>Abbiamo conteggiato dei residui attivi sia in termini di residui, sia in termini di competenza 2.245.000. Per chi non lo sapesse, i residui attivi sono tutte quelle somme accertate che dobbiamo riscuotere. Si potrebbero definire in una maniera molto paesana, crediti che il Comune vanta nei confronti di terzi. I residui passivi ammontano sia in termini di residui, sia in termini di competenza a 1.106.000. I residui passivi come i residui attivi si intendono come dei debiti, gli impegni che l’amministrazione ha preso e che deve onorare e pagare. Al netto dei fondi pluriennale vincolali e il fondo pluriennale vincolato in conto capitale ci dà un risultato di amministrazione di 2.156.918 euro. A questo risultato si va a sottrarre il fondo crediti di dubbia esigibilità. Questo fondo è stato istituito con la armonizzazione del bilancio. Sono tutte quelle somme che in termini percentuali si prevede non si incassino perché i soggetti non pagheranno mai e naturalmente questo fondo aumenta di ogni anno ed è pari a 1.185.036.</w:t>
      </w:r>
    </w:p>
    <w:p w14:paraId="60D36DE1" w14:textId="77777777" w:rsidR="00DB5685" w:rsidRDefault="00DB5685" w:rsidP="005654CD">
      <w:pPr>
        <w:jc w:val="both"/>
        <w:rPr>
          <w:rFonts w:ascii="Garamond" w:hAnsi="Garamond" w:cs="Garamond"/>
        </w:rPr>
      </w:pPr>
      <w:r>
        <w:rPr>
          <w:rFonts w:ascii="Garamond" w:hAnsi="Garamond" w:cs="Garamond"/>
        </w:rPr>
        <w:t>Poi abbiamo un fondo contenzioso, il quale fondo è stato istituito per tutte quelle liti che il Comune ha in essere con terzi soggetti. Poi abbiamo altri accantonamenti, fondo perdite società partecipate… società partecipate sono l’</w:t>
      </w:r>
      <w:proofErr w:type="spellStart"/>
      <w:r>
        <w:rPr>
          <w:rFonts w:ascii="Garamond" w:hAnsi="Garamond" w:cs="Garamond"/>
        </w:rPr>
        <w:t>Asi</w:t>
      </w:r>
      <w:proofErr w:type="spellEnd"/>
      <w:r>
        <w:rPr>
          <w:rFonts w:ascii="Garamond" w:hAnsi="Garamond" w:cs="Garamond"/>
        </w:rPr>
        <w:t xml:space="preserve"> naturalmente. Il Comune di Soleto fa parte dell’ex consorzio </w:t>
      </w:r>
      <w:proofErr w:type="spellStart"/>
      <w:r>
        <w:rPr>
          <w:rFonts w:ascii="Garamond" w:hAnsi="Garamond" w:cs="Garamond"/>
        </w:rPr>
        <w:t>Sirsi</w:t>
      </w:r>
      <w:proofErr w:type="spellEnd"/>
      <w:r>
        <w:rPr>
          <w:rFonts w:ascii="Garamond" w:hAnsi="Garamond" w:cs="Garamond"/>
        </w:rPr>
        <w:t xml:space="preserve">, oggi </w:t>
      </w:r>
      <w:proofErr w:type="spellStart"/>
      <w:r>
        <w:rPr>
          <w:rFonts w:ascii="Garamond" w:hAnsi="Garamond" w:cs="Garamond"/>
        </w:rPr>
        <w:t>Asi</w:t>
      </w:r>
      <w:proofErr w:type="spellEnd"/>
      <w:r>
        <w:rPr>
          <w:rFonts w:ascii="Garamond" w:hAnsi="Garamond" w:cs="Garamond"/>
        </w:rPr>
        <w:t xml:space="preserve">, per un totale di 1.525, di cui al netto dei vincoli derivanti dalla legge, vincoli derivanti da trasferimenti, vincoli derivanti dalla contrazione dei mutui, vincoli formalmente attribuiti dall’ente, abbiamo una parte disponibile di 427.000 euro di avanzo di amministrazione, che questa amministrazione può tranquillamente spendere da oggi fino al 31 di dicembre. Salvo poi rinviarlo agli esercizi successivi qualora non ci sarebbe la possibilità.  </w:t>
      </w:r>
    </w:p>
    <w:p w14:paraId="2A2B3AC3" w14:textId="77777777" w:rsidR="00DB5685" w:rsidRDefault="00DB5685" w:rsidP="005654CD">
      <w:pPr>
        <w:jc w:val="both"/>
        <w:rPr>
          <w:rFonts w:ascii="Garamond" w:hAnsi="Garamond" w:cs="Garamond"/>
        </w:rPr>
      </w:pPr>
      <w:r>
        <w:rPr>
          <w:rFonts w:ascii="Garamond" w:hAnsi="Garamond" w:cs="Garamond"/>
        </w:rPr>
        <w:t xml:space="preserve">Naturalmente diamo per letti tutti gli elementi o tutti i documenti o gli allegati che compongono il rendiconto di gestione. Li diamo per letti, so che è un bel pacchetto, certe volte non è neanche facile individuare le somme, ma se si è data lettura della relazione sulla gestione credo che sia al quanto precisa e analitica e puntuale. </w:t>
      </w:r>
      <w:r w:rsidR="00A30122">
        <w:rPr>
          <w:rFonts w:ascii="Garamond" w:hAnsi="Garamond" w:cs="Garamond"/>
        </w:rPr>
        <w:t xml:space="preserve"> </w:t>
      </w:r>
    </w:p>
    <w:p w14:paraId="577A2581" w14:textId="77777777" w:rsidR="00A30122" w:rsidRDefault="00A30122" w:rsidP="005654CD">
      <w:pPr>
        <w:jc w:val="both"/>
        <w:rPr>
          <w:rFonts w:ascii="Garamond" w:hAnsi="Garamond" w:cs="Garamond"/>
        </w:rPr>
      </w:pPr>
      <w:r>
        <w:rPr>
          <w:rFonts w:ascii="Garamond" w:hAnsi="Garamond" w:cs="Garamond"/>
        </w:rPr>
        <w:lastRenderedPageBreak/>
        <w:t xml:space="preserve">Ci sono interventi? Va bene così?  </w:t>
      </w:r>
    </w:p>
    <w:p w14:paraId="03FD9777" w14:textId="77777777" w:rsidR="00A30122" w:rsidRDefault="00A30122" w:rsidP="005654CD">
      <w:pPr>
        <w:jc w:val="both"/>
        <w:rPr>
          <w:rFonts w:ascii="Garamond" w:hAnsi="Garamond" w:cs="Garamond"/>
        </w:rPr>
      </w:pPr>
      <w:r>
        <w:rPr>
          <w:rFonts w:ascii="Garamond" w:hAnsi="Garamond" w:cs="Garamond"/>
        </w:rPr>
        <w:t xml:space="preserve"> </w:t>
      </w:r>
    </w:p>
    <w:p w14:paraId="32A85C4A" w14:textId="77777777" w:rsidR="00A30122" w:rsidRDefault="00A30122" w:rsidP="005654CD">
      <w:pPr>
        <w:jc w:val="both"/>
        <w:rPr>
          <w:rFonts w:ascii="Garamond" w:hAnsi="Garamond" w:cs="Garamond"/>
        </w:rPr>
      </w:pPr>
      <w:r>
        <w:rPr>
          <w:rFonts w:ascii="Garamond" w:hAnsi="Garamond" w:cs="Garamond"/>
        </w:rPr>
        <w:t xml:space="preserve">CONSIGLIERE CAGNAZZO – Va bene, Sindaco, nel senso che preannuncio la astensione da parte nostra e la relazione è stata esaustiva e di carattere ovviamente tecnico. Tuttavia preannunciamo il voto di astensione.  </w:t>
      </w:r>
    </w:p>
    <w:p w14:paraId="7FE9553A" w14:textId="77777777" w:rsidR="00A30122" w:rsidRDefault="00A30122" w:rsidP="005654CD">
      <w:pPr>
        <w:jc w:val="both"/>
        <w:rPr>
          <w:rFonts w:ascii="Garamond" w:hAnsi="Garamond" w:cs="Garamond"/>
        </w:rPr>
      </w:pPr>
      <w:r>
        <w:rPr>
          <w:rFonts w:ascii="Garamond" w:hAnsi="Garamond" w:cs="Garamond"/>
        </w:rPr>
        <w:t xml:space="preserve"> </w:t>
      </w:r>
    </w:p>
    <w:p w14:paraId="357783D0" w14:textId="77777777" w:rsidR="00A30122" w:rsidRDefault="00A30122" w:rsidP="005654CD">
      <w:pPr>
        <w:jc w:val="both"/>
        <w:rPr>
          <w:rFonts w:ascii="Garamond" w:hAnsi="Garamond" w:cs="Garamond"/>
        </w:rPr>
      </w:pPr>
      <w:r>
        <w:rPr>
          <w:rFonts w:ascii="Garamond" w:hAnsi="Garamond" w:cs="Garamond"/>
        </w:rPr>
        <w:t xml:space="preserve">SINDACO – Passiamo alla votazione. Chi è favorevole? </w:t>
      </w:r>
    </w:p>
    <w:p w14:paraId="45089236" w14:textId="77777777" w:rsidR="00A30122" w:rsidRDefault="00A30122" w:rsidP="005654CD">
      <w:pPr>
        <w:jc w:val="both"/>
        <w:rPr>
          <w:rFonts w:ascii="Garamond" w:hAnsi="Garamond" w:cs="Garamond"/>
        </w:rPr>
      </w:pPr>
    </w:p>
    <w:p w14:paraId="74DDFEAD" w14:textId="77777777" w:rsidR="00A30122" w:rsidRDefault="00A30122" w:rsidP="00A30122">
      <w:pPr>
        <w:jc w:val="center"/>
        <w:rPr>
          <w:rFonts w:ascii="Garamond" w:hAnsi="Garamond" w:cs="Garamond"/>
        </w:rPr>
      </w:pPr>
      <w:r>
        <w:rPr>
          <w:rFonts w:ascii="Garamond" w:hAnsi="Garamond" w:cs="Garamond"/>
        </w:rPr>
        <w:t>VOTAZIONE</w:t>
      </w:r>
    </w:p>
    <w:p w14:paraId="0380239E" w14:textId="77777777" w:rsidR="00A30122" w:rsidRDefault="00A30122" w:rsidP="00A30122">
      <w:pPr>
        <w:jc w:val="center"/>
        <w:rPr>
          <w:rFonts w:ascii="Garamond" w:hAnsi="Garamond" w:cs="Garamond"/>
        </w:rPr>
      </w:pPr>
      <w:r>
        <w:rPr>
          <w:rFonts w:ascii="Garamond" w:hAnsi="Garamond" w:cs="Garamond"/>
        </w:rPr>
        <w:t>FAVOREVOLI -</w:t>
      </w:r>
    </w:p>
    <w:p w14:paraId="65E3261C" w14:textId="77777777" w:rsidR="00A30122" w:rsidRDefault="00A30122" w:rsidP="00A30122">
      <w:pPr>
        <w:jc w:val="center"/>
        <w:rPr>
          <w:rFonts w:ascii="Garamond" w:hAnsi="Garamond" w:cs="Garamond"/>
        </w:rPr>
      </w:pPr>
      <w:r>
        <w:rPr>
          <w:rFonts w:ascii="Garamond" w:hAnsi="Garamond" w:cs="Garamond"/>
        </w:rPr>
        <w:t>ASTENUTI -</w:t>
      </w:r>
    </w:p>
    <w:p w14:paraId="5639E579" w14:textId="77777777" w:rsidR="00A30122" w:rsidRDefault="00A30122" w:rsidP="005654CD">
      <w:pPr>
        <w:jc w:val="both"/>
        <w:rPr>
          <w:rFonts w:ascii="Garamond" w:hAnsi="Garamond" w:cs="Garamond"/>
        </w:rPr>
      </w:pPr>
      <w:r>
        <w:rPr>
          <w:rFonts w:ascii="Garamond" w:hAnsi="Garamond" w:cs="Garamond"/>
        </w:rPr>
        <w:t xml:space="preserve"> </w:t>
      </w:r>
    </w:p>
    <w:p w14:paraId="062542FB" w14:textId="77777777" w:rsidR="00A30122" w:rsidRDefault="00A30122" w:rsidP="005654CD">
      <w:pPr>
        <w:jc w:val="both"/>
        <w:rPr>
          <w:rFonts w:ascii="Garamond" w:hAnsi="Garamond" w:cs="Garamond"/>
        </w:rPr>
      </w:pPr>
      <w:r>
        <w:rPr>
          <w:rFonts w:ascii="Garamond" w:hAnsi="Garamond" w:cs="Garamond"/>
        </w:rPr>
        <w:t xml:space="preserve">SINDACO – Per l’immediata esecutività.  </w:t>
      </w:r>
    </w:p>
    <w:p w14:paraId="5E873980" w14:textId="77777777" w:rsidR="00A30122" w:rsidRDefault="00A30122" w:rsidP="005654CD">
      <w:pPr>
        <w:jc w:val="both"/>
        <w:rPr>
          <w:rFonts w:ascii="Garamond" w:hAnsi="Garamond" w:cs="Garamond"/>
        </w:rPr>
      </w:pPr>
      <w:r>
        <w:rPr>
          <w:rFonts w:ascii="Garamond" w:hAnsi="Garamond" w:cs="Garamond"/>
        </w:rPr>
        <w:t xml:space="preserve"> </w:t>
      </w:r>
    </w:p>
    <w:p w14:paraId="04B5C4B0" w14:textId="77777777" w:rsidR="00A30122" w:rsidRDefault="00A30122" w:rsidP="00A30122">
      <w:pPr>
        <w:jc w:val="center"/>
        <w:rPr>
          <w:rFonts w:ascii="Garamond" w:hAnsi="Garamond" w:cs="Garamond"/>
        </w:rPr>
      </w:pPr>
      <w:r>
        <w:rPr>
          <w:rFonts w:ascii="Garamond" w:hAnsi="Garamond" w:cs="Garamond"/>
        </w:rPr>
        <w:t>VOTAZIONE</w:t>
      </w:r>
    </w:p>
    <w:p w14:paraId="4C47379A" w14:textId="77777777" w:rsidR="00A30122" w:rsidRDefault="00A30122" w:rsidP="00A30122">
      <w:pPr>
        <w:jc w:val="center"/>
        <w:rPr>
          <w:rFonts w:ascii="Garamond" w:hAnsi="Garamond" w:cs="Garamond"/>
        </w:rPr>
      </w:pPr>
      <w:r>
        <w:rPr>
          <w:rFonts w:ascii="Garamond" w:hAnsi="Garamond" w:cs="Garamond"/>
        </w:rPr>
        <w:t>FAVOREVOLI -</w:t>
      </w:r>
    </w:p>
    <w:p w14:paraId="632CFA77" w14:textId="77777777" w:rsidR="00A30122" w:rsidRPr="00BA1232" w:rsidRDefault="00A30122" w:rsidP="00A30122">
      <w:pPr>
        <w:jc w:val="center"/>
        <w:rPr>
          <w:rFonts w:ascii="Garamond" w:hAnsi="Garamond" w:cs="Garamond"/>
        </w:rPr>
      </w:pPr>
      <w:r>
        <w:rPr>
          <w:rFonts w:ascii="Garamond" w:hAnsi="Garamond" w:cs="Garamond"/>
        </w:rPr>
        <w:t>ASTENUTI -</w:t>
      </w:r>
    </w:p>
    <w:p w14:paraId="4F919A2B" w14:textId="77777777" w:rsidR="00BA1232" w:rsidRDefault="00BA1232" w:rsidP="005654CD">
      <w:pPr>
        <w:jc w:val="both"/>
        <w:rPr>
          <w:rFonts w:ascii="Garamond" w:hAnsi="Garamond" w:cs="Garamond"/>
        </w:rPr>
      </w:pPr>
    </w:p>
    <w:p w14:paraId="1FD455E4" w14:textId="77777777" w:rsidR="00BA1232" w:rsidRDefault="00BA1232" w:rsidP="005654CD">
      <w:pPr>
        <w:jc w:val="both"/>
        <w:rPr>
          <w:rFonts w:ascii="Garamond" w:hAnsi="Garamond" w:cs="Garamond"/>
        </w:rPr>
      </w:pPr>
    </w:p>
    <w:p w14:paraId="2FEFBF61" w14:textId="77777777" w:rsidR="00BA1232" w:rsidRDefault="00BA1232" w:rsidP="005654CD">
      <w:pPr>
        <w:jc w:val="both"/>
        <w:rPr>
          <w:rFonts w:ascii="Garamond" w:hAnsi="Garamond" w:cs="Garamond"/>
        </w:rPr>
      </w:pPr>
    </w:p>
    <w:p w14:paraId="1B8DC4E2" w14:textId="77777777" w:rsidR="00BA1232" w:rsidRDefault="00BA1232" w:rsidP="005654CD">
      <w:pPr>
        <w:jc w:val="both"/>
        <w:rPr>
          <w:rFonts w:ascii="Garamond" w:hAnsi="Garamond" w:cs="Garamond"/>
        </w:rPr>
      </w:pPr>
    </w:p>
    <w:p w14:paraId="28C6C102" w14:textId="77777777" w:rsidR="00BA1232" w:rsidRDefault="00BA1232" w:rsidP="005654CD">
      <w:pPr>
        <w:jc w:val="both"/>
        <w:rPr>
          <w:rFonts w:ascii="Garamond" w:hAnsi="Garamond" w:cs="Garamond"/>
        </w:rPr>
      </w:pPr>
    </w:p>
    <w:p w14:paraId="6BE73853" w14:textId="77777777" w:rsidR="00BA1232" w:rsidRDefault="00BA1232">
      <w:pPr>
        <w:spacing w:line="276" w:lineRule="auto"/>
        <w:rPr>
          <w:rFonts w:ascii="Garamond" w:hAnsi="Garamond" w:cs="Garamond"/>
          <w:b/>
          <w:sz w:val="28"/>
          <w:szCs w:val="28"/>
        </w:rPr>
      </w:pPr>
      <w:r>
        <w:rPr>
          <w:rFonts w:ascii="Garamond" w:hAnsi="Garamond" w:cs="Garamond"/>
          <w:b/>
          <w:sz w:val="28"/>
          <w:szCs w:val="28"/>
        </w:rPr>
        <w:br w:type="page"/>
      </w:r>
    </w:p>
    <w:sectPr w:rsidR="00BA1232" w:rsidSect="00662ABD">
      <w:headerReference w:type="default" r:id="rId6"/>
      <w:footerReference w:type="even" r:id="rId7"/>
      <w:footerReference w:type="default" r:id="rId8"/>
      <w:pgSz w:w="11907" w:h="16840" w:code="9"/>
      <w:pgMar w:top="1418" w:right="1304" w:bottom="1814"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B830C" w14:textId="77777777" w:rsidR="00B107B5" w:rsidRDefault="00B107B5" w:rsidP="000B37F3">
      <w:r>
        <w:separator/>
      </w:r>
    </w:p>
  </w:endnote>
  <w:endnote w:type="continuationSeparator" w:id="0">
    <w:p w14:paraId="00F739A4" w14:textId="77777777" w:rsidR="00B107B5" w:rsidRDefault="00B107B5" w:rsidP="000B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E099" w14:textId="77777777" w:rsidR="00160A76" w:rsidRDefault="00C5764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04A3EA7" w14:textId="77777777" w:rsidR="00160A76" w:rsidRDefault="00B107B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56A5" w14:textId="77777777" w:rsidR="00160A76" w:rsidRDefault="005654CD" w:rsidP="00662ABD">
    <w:pPr>
      <w:pStyle w:val="Pidipagina"/>
      <w:ind w:right="360"/>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9264" behindDoc="0" locked="0" layoutInCell="1" allowOverlap="1" wp14:anchorId="154C787F" wp14:editId="31B74EAB">
              <wp:simplePos x="0" y="0"/>
              <wp:positionH relativeFrom="column">
                <wp:posOffset>0</wp:posOffset>
              </wp:positionH>
              <wp:positionV relativeFrom="paragraph">
                <wp:posOffset>118110</wp:posOffset>
              </wp:positionV>
              <wp:extent cx="5715000" cy="0"/>
              <wp:effectExtent l="9525" t="13335" r="9525" b="5715"/>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768C"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5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j6xQEAAHEDAAAOAAAAZHJzL2Uyb0RvYy54bWysU8lu2zAQvRfoPxC815KMuItgOQen6SVt&#10;DST9gDFJSUTIGYKkLfvvS9JL0vZWRAeCsz3OezNa3h6sYXvlgybseDOrOVMoSGocOv7r6f7DZ85C&#10;BJRgCFXHjyrw29X7d8vJtWpOIxmpPEsgGNrJdXyM0bVVFcSoLIQZOYUp2JO3EJPph0p6mBK6NdW8&#10;rj9WE3npPAkVQvLenYJ8VfD7Xon4s++Disx0PPUWy+nLuc1ntVpCO3hwoxbnNuA/urCgMT16hbqD&#10;CGzn9T9QVgtPgfo4E2Qr6nstVOGQ2DT1X2weR3CqcEniBHeVKbwdrPix33imZcdvOEOwaURrQlQx&#10;klesYTdZocmFNiWuceMzR3HAR/dA4jkwpPUIOKjS6dPRpfImV1R/lGQjuPTOdvpOMuXALlKR69B7&#10;myGTEOxQpnK8TkUdIhPJufjULOo6DU9cYhW0l0LnQ/ymyLJ86bjRmAWDFvYPIeZGoL2kZDfSvTam&#10;DN0gmzr+ZTFflIJARssczGnBD9u18WwPeW3KV1ilyOs0TzuUBWxUIL+e7xG0Od3T4wbPYmT+JyW3&#10;JI8bfxEpzbV0ed7BvDiv7VL98qesfgMAAP//AwBQSwMEFAAGAAgAAAAhADgIO1jZAAAABgEAAA8A&#10;AABkcnMvZG93bnJldi54bWxMj8FOwzAMhu+TeIfISFwmljCkaZSmEwJ648LYxNVrTFvROF2TbYWn&#10;xxMHOPr7rd+f89XoO3WkIbaBLdzMDCjiKriWawubt/J6CSomZIddYLLwRRFWxcUkx8yFE7/ScZ1q&#10;JSUcM7TQpNRnWseqIY9xFnpiyT7C4DHJONTaDXiSct/puTEL7bFludBgT48NVZ/rg7cQyy3ty+9p&#10;NTXvt3Wg+f7p5RmtvbocH+5BJRrT3zKc9UUdCnHahQO7qDoL8kgSulyAkvTOGAG7X6CLXP/XL34A&#10;AAD//wMAUEsBAi0AFAAGAAgAAAAhALaDOJL+AAAA4QEAABMAAAAAAAAAAAAAAAAAAAAAAFtDb250&#10;ZW50X1R5cGVzXS54bWxQSwECLQAUAAYACAAAACEAOP0h/9YAAACUAQAACwAAAAAAAAAAAAAAAAAv&#10;AQAAX3JlbHMvLnJlbHNQSwECLQAUAAYACAAAACEA9q64+sUBAABxAwAADgAAAAAAAAAAAAAAAAAu&#10;AgAAZHJzL2Uyb0RvYy54bWxQSwECLQAUAAYACAAAACEAOAg7WNkAAAAGAQAADwAAAAAAAAAAAAAA&#10;AAAfBAAAZHJzL2Rvd25yZXYueG1sUEsFBgAAAAAEAAQA8wAAACUFAAAAAA==&#10;"/>
          </w:pict>
        </mc:Fallback>
      </mc:AlternateContent>
    </w:r>
    <w:r>
      <w:rPr>
        <w:rFonts w:ascii="Garamond" w:hAnsi="Garamond"/>
        <w:noProof/>
        <w:sz w:val="22"/>
        <w:szCs w:val="22"/>
      </w:rPr>
      <mc:AlternateContent>
        <mc:Choice Requires="wpc">
          <w:drawing>
            <wp:inline distT="0" distB="0" distL="0" distR="0" wp14:anchorId="6051C83E" wp14:editId="3C7BCF5C">
              <wp:extent cx="5600700" cy="45720"/>
              <wp:effectExtent l="0" t="0" r="0" b="1905"/>
              <wp:docPr id="3"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25670B1" id="Area di disegno 3" o:spid="_x0000_s1026" editas="canvas" style="width:441pt;height:3.6pt;mso-position-horizontal-relative:char;mso-position-vertical-relative:line" coordsize="5600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wSlvbAAAAAwEAAA8AAABkcnMv&#10;ZG93bnJldi54bWxMj0FLxDAQhe+C/yGM4EXcdKuupTZdRBBE8LC7CntMm7GpJpPSpLv13zt60cuD&#10;xxve+6Zaz96JA46xD6RguchAILXB9NQpeN09XhYgYtJktAuECr4wwro+Pal0acKRNnjYpk5wCcVS&#10;K7ApDaWUsbXodVyEAYmz9zB6ndiOnTSjPnK5dzLPspX0uidesHrAB4vt53byCp7b1cXHspn2vnh5&#10;s1c3bv+UdtdKnZ/N93cgEs7p7xh+8BkdamZqwkQmCqeAH0m/yllR5GwbBbc5yLqS/9nrbwAAAP//&#10;AwBQSwECLQAUAAYACAAAACEAtoM4kv4AAADhAQAAEwAAAAAAAAAAAAAAAAAAAAAAW0NvbnRlbnRf&#10;VHlwZXNdLnhtbFBLAQItABQABgAIAAAAIQA4/SH/1gAAAJQBAAALAAAAAAAAAAAAAAAAAC8BAABf&#10;cmVscy8ucmVsc1BLAQItABQABgAIAAAAIQBh8CCLFAEAAD4CAAAOAAAAAAAAAAAAAAAAAC4CAABk&#10;cnMvZTJvRG9jLnhtbFBLAQItABQABgAIAAAAIQDJ8Ep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457;visibility:visible;mso-wrap-style:square">
                <v:fill o:detectmouseclick="t"/>
                <v:path o:connecttype="none"/>
              </v:shape>
              <w10:anchorlock/>
            </v:group>
          </w:pict>
        </mc:Fallback>
      </mc:AlternateContent>
    </w:r>
  </w:p>
  <w:p w14:paraId="611FE975" w14:textId="77777777" w:rsidR="00160A76" w:rsidRDefault="00C57647" w:rsidP="00662ABD">
    <w:pPr>
      <w:pStyle w:val="Pidipagina"/>
      <w:framePr w:wrap="around" w:vAnchor="text" w:hAnchor="page" w:x="10465" w:y="21"/>
      <w:rPr>
        <w:rStyle w:val="Numeropagina"/>
      </w:rPr>
    </w:pPr>
    <w:r>
      <w:rPr>
        <w:rStyle w:val="Numeropagina"/>
      </w:rPr>
      <w:fldChar w:fldCharType="begin"/>
    </w:r>
    <w:r>
      <w:rPr>
        <w:rStyle w:val="Numeropagina"/>
      </w:rPr>
      <w:instrText xml:space="preserve">PAGE  </w:instrText>
    </w:r>
    <w:r>
      <w:rPr>
        <w:rStyle w:val="Numeropagina"/>
      </w:rPr>
      <w:fldChar w:fldCharType="separate"/>
    </w:r>
    <w:r w:rsidR="00871D8E">
      <w:rPr>
        <w:rStyle w:val="Numeropagina"/>
        <w:noProof/>
      </w:rPr>
      <w:t>4</w:t>
    </w:r>
    <w:r>
      <w:rPr>
        <w:rStyle w:val="Numeropagina"/>
      </w:rPr>
      <w:fldChar w:fldCharType="end"/>
    </w:r>
  </w:p>
  <w:p w14:paraId="204C0E8A" w14:textId="77777777" w:rsidR="00160A76" w:rsidRPr="00A828F1" w:rsidRDefault="005654CD" w:rsidP="00662ABD">
    <w:pPr>
      <w:pStyle w:val="Pidipagina"/>
      <w:ind w:right="360"/>
      <w:jc w:val="center"/>
      <w:rPr>
        <w:rFonts w:ascii="Garamond" w:hAnsi="Garamond"/>
      </w:rPr>
    </w:pPr>
    <w:r>
      <w:rPr>
        <w:rFonts w:ascii="Garamond" w:hAnsi="Garamond"/>
        <w:noProof/>
        <w:sz w:val="22"/>
        <w:szCs w:val="22"/>
      </w:rPr>
      <w:drawing>
        <wp:inline distT="0" distB="0" distL="0" distR="0" wp14:anchorId="74CED848" wp14:editId="3E4C3685">
          <wp:extent cx="1411605" cy="3803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52000" contrast="48000"/>
                    <a:extLst>
                      <a:ext uri="{28A0092B-C50C-407E-A947-70E740481C1C}">
                        <a14:useLocalDpi xmlns:a14="http://schemas.microsoft.com/office/drawing/2010/main" val="0"/>
                      </a:ext>
                    </a:extLst>
                  </a:blip>
                  <a:srcRect/>
                  <a:stretch>
                    <a:fillRect/>
                  </a:stretch>
                </pic:blipFill>
                <pic:spPr bwMode="auto">
                  <a:xfrm>
                    <a:off x="0" y="0"/>
                    <a:ext cx="1411605" cy="380365"/>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9757C" w14:textId="77777777" w:rsidR="00B107B5" w:rsidRDefault="00B107B5" w:rsidP="000B37F3">
      <w:r>
        <w:separator/>
      </w:r>
    </w:p>
  </w:footnote>
  <w:footnote w:type="continuationSeparator" w:id="0">
    <w:p w14:paraId="79BE7260" w14:textId="77777777" w:rsidR="00B107B5" w:rsidRDefault="00B107B5" w:rsidP="000B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E549E" w14:textId="77777777" w:rsidR="00160A76" w:rsidRDefault="00C57647" w:rsidP="00662ABD">
    <w:pPr>
      <w:pStyle w:val="Intestazione"/>
      <w:tabs>
        <w:tab w:val="clear" w:pos="4819"/>
        <w:tab w:val="clear" w:pos="9638"/>
        <w:tab w:val="right" w:pos="8959"/>
      </w:tabs>
      <w:rPr>
        <w:rFonts w:ascii="Garamond" w:hAnsi="Garamond"/>
        <w:i/>
      </w:rPr>
    </w:pPr>
    <w:r>
      <w:rPr>
        <w:rFonts w:ascii="Garamond" w:hAnsi="Garamond"/>
        <w:i/>
      </w:rPr>
      <w:t>COMUNE di</w:t>
    </w:r>
    <w:r w:rsidR="000B37F3">
      <w:rPr>
        <w:rFonts w:ascii="Garamond" w:hAnsi="Garamond"/>
        <w:i/>
      </w:rPr>
      <w:t xml:space="preserve"> SOLETO</w:t>
    </w:r>
    <w:r>
      <w:rPr>
        <w:rFonts w:ascii="Garamond" w:hAnsi="Garamond"/>
        <w:i/>
      </w:rPr>
      <w:tab/>
      <w:t xml:space="preserve">Consiglio Comunale del </w:t>
    </w:r>
    <w:r w:rsidR="000B37F3">
      <w:rPr>
        <w:rFonts w:ascii="Garamond" w:hAnsi="Garamond"/>
        <w:i/>
      </w:rPr>
      <w:t xml:space="preserve">18 Agosto </w:t>
    </w:r>
    <w:r>
      <w:rPr>
        <w:rFonts w:ascii="Garamond" w:hAnsi="Garamond"/>
        <w:i/>
      </w:rPr>
      <w:t>20</w:t>
    </w:r>
    <w:r w:rsidR="000B37F3">
      <w:rPr>
        <w:rFonts w:ascii="Garamond" w:hAnsi="Garamond"/>
        <w:i/>
      </w:rPr>
      <w:t>20</w:t>
    </w:r>
  </w:p>
  <w:p w14:paraId="3B111235" w14:textId="77777777" w:rsidR="00160A76" w:rsidRPr="007D218C" w:rsidRDefault="005654CD" w:rsidP="00662ABD">
    <w:pPr>
      <w:pStyle w:val="Intestazione"/>
      <w:tabs>
        <w:tab w:val="clear" w:pos="4819"/>
        <w:tab w:val="clear" w:pos="9638"/>
        <w:tab w:val="right" w:pos="8959"/>
      </w:tabs>
      <w:rPr>
        <w:rFonts w:ascii="Garamond" w:hAnsi="Garamond"/>
        <w:i/>
      </w:rPr>
    </w:pPr>
    <w:r>
      <w:rPr>
        <w:rFonts w:ascii="Garamond" w:hAnsi="Garamond"/>
        <w:i/>
        <w:noProof/>
      </w:rPr>
      <mc:AlternateContent>
        <mc:Choice Requires="wps">
          <w:drawing>
            <wp:anchor distT="0" distB="0" distL="114300" distR="114300" simplePos="0" relativeHeight="251660288" behindDoc="0" locked="0" layoutInCell="1" allowOverlap="1" wp14:anchorId="478C33C9" wp14:editId="68AB78F7">
              <wp:simplePos x="0" y="0"/>
              <wp:positionH relativeFrom="column">
                <wp:posOffset>0</wp:posOffset>
              </wp:positionH>
              <wp:positionV relativeFrom="paragraph">
                <wp:posOffset>0</wp:posOffset>
              </wp:positionV>
              <wp:extent cx="5715000" cy="0"/>
              <wp:effectExtent l="9525" t="9525" r="9525" b="9525"/>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695B8" id="Connettore 1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rZxAEAAHEDAAAOAAAAZHJzL2Uyb0RvYy54bWysU9uO2yAQfa/Uf0C8N7YjuRcrzj5ku33Z&#10;tpF2+wETwDYqMAhInPx9B3LZbftW1Q+IuR3mnBmv7o7WsIMKUaPrebOoOVNOoNRu7PmP54d3HzmL&#10;CZwEg071/KQiv1u/fbOafaeWOKGRKjACcbGbfc+nlHxXVVFMykJcoFeOggMGC4nMMFYywEzo1lTL&#10;un5fzRikDyhUjOS9Pwf5uuAPgxLp+zBElZjpOfWWyhnKuctntV5BNwbwkxaXNuAfurCgHT16g7qH&#10;BGwf9F9QVouAEYe0EGgrHAYtVOFAbJr6DzZPE3hVuJA40d9kiv8PVnw7bAPTsuctZw4sjWiDzqmU&#10;MCjWsDYrNPvYUeLGbUPmKI7uyT+i+BmZw80EblSl0+eTp/ImV1S/lWQjenpnN39FSTmwT1jkOg7B&#10;ZkgSgh3LVE63qahjYoKc7YemrWsanrjGKuiuhT7E9EWhZfnSc6NdFgw6ODzGlBuB7pqS3Q4ftDFl&#10;6Maxueef2mVbCiIaLXMwp8Uw7jYmsAPktSlfYUWR12kB904WsEmB/Hy5J9DmfKfHjbuIkfmfldyh&#10;PG3DVSSaa+nysoN5cV7bpfrlT1n/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LGE62cQBAABxAwAADgAAAAAAAAAAAAAAAAAuAgAA&#10;ZHJzL2Uyb0RvYy54bWxQSwECLQAUAAYACAAAACEAF93zY9cAAAACAQAADwAAAAAAAAAAAAAAAAAe&#10;BAAAZHJzL2Rvd25yZXYueG1sUEsFBgAAAAAEAAQA8wAAAC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CD"/>
    <w:rsid w:val="000B37F3"/>
    <w:rsid w:val="0055690A"/>
    <w:rsid w:val="005654CD"/>
    <w:rsid w:val="006D4688"/>
    <w:rsid w:val="00871D8E"/>
    <w:rsid w:val="009E3019"/>
    <w:rsid w:val="00A30122"/>
    <w:rsid w:val="00B107B5"/>
    <w:rsid w:val="00BA1232"/>
    <w:rsid w:val="00C57647"/>
    <w:rsid w:val="00DB5685"/>
    <w:rsid w:val="00F1135E"/>
    <w:rsid w:val="00F23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41841"/>
  <w15:docId w15:val="{CFBCCBFB-05F6-4E7D-A870-579FAC1B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54CD"/>
    <w:pPr>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654CD"/>
    <w:pPr>
      <w:tabs>
        <w:tab w:val="center" w:pos="4819"/>
        <w:tab w:val="right" w:pos="9638"/>
      </w:tabs>
    </w:pPr>
  </w:style>
  <w:style w:type="character" w:customStyle="1" w:styleId="IntestazioneCarattere">
    <w:name w:val="Intestazione Carattere"/>
    <w:basedOn w:val="Carpredefinitoparagrafo"/>
    <w:link w:val="Intestazione"/>
    <w:rsid w:val="005654CD"/>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654CD"/>
    <w:pPr>
      <w:tabs>
        <w:tab w:val="center" w:pos="4819"/>
        <w:tab w:val="right" w:pos="9638"/>
      </w:tabs>
    </w:pPr>
  </w:style>
  <w:style w:type="character" w:customStyle="1" w:styleId="PidipaginaCarattere">
    <w:name w:val="Piè di pagina Carattere"/>
    <w:basedOn w:val="Carpredefinitoparagrafo"/>
    <w:link w:val="Pidipagina"/>
    <w:rsid w:val="005654CD"/>
    <w:rPr>
      <w:rFonts w:ascii="Times New Roman" w:eastAsia="Times New Roman" w:hAnsi="Times New Roman" w:cs="Times New Roman"/>
      <w:sz w:val="24"/>
      <w:szCs w:val="24"/>
      <w:lang w:eastAsia="it-IT"/>
    </w:rPr>
  </w:style>
  <w:style w:type="character" w:styleId="Numeropagina">
    <w:name w:val="page number"/>
    <w:basedOn w:val="Carpredefinitoparagrafo"/>
    <w:rsid w:val="005654CD"/>
  </w:style>
  <w:style w:type="paragraph" w:styleId="Testonotadichiusura">
    <w:name w:val="endnote text"/>
    <w:basedOn w:val="Normale"/>
    <w:link w:val="TestonotadichiusuraCarattere"/>
    <w:rsid w:val="005654CD"/>
    <w:rPr>
      <w:sz w:val="20"/>
      <w:szCs w:val="20"/>
    </w:rPr>
  </w:style>
  <w:style w:type="character" w:customStyle="1" w:styleId="TestonotadichiusuraCarattere">
    <w:name w:val="Testo nota di chiusura Carattere"/>
    <w:basedOn w:val="Carpredefinitoparagrafo"/>
    <w:link w:val="Testonotadichiusura"/>
    <w:rsid w:val="005654CD"/>
    <w:rPr>
      <w:rFonts w:ascii="Times New Roman" w:eastAsia="Times New Roman" w:hAnsi="Times New Roman" w:cs="Times New Roman"/>
      <w:sz w:val="20"/>
      <w:szCs w:val="20"/>
      <w:lang w:eastAsia="it-IT"/>
    </w:rPr>
  </w:style>
  <w:style w:type="character" w:styleId="Collegamentoipertestuale">
    <w:name w:val="Hyperlink"/>
    <w:rsid w:val="005654CD"/>
    <w:rPr>
      <w:color w:val="0000FF"/>
      <w:u w:val="single"/>
    </w:rPr>
  </w:style>
  <w:style w:type="paragraph" w:styleId="Testofumetto">
    <w:name w:val="Balloon Text"/>
    <w:basedOn w:val="Normale"/>
    <w:link w:val="TestofumettoCarattere"/>
    <w:uiPriority w:val="99"/>
    <w:semiHidden/>
    <w:unhideWhenUsed/>
    <w:rsid w:val="005654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54CD"/>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OEM</cp:lastModifiedBy>
  <cp:revision>4</cp:revision>
  <dcterms:created xsi:type="dcterms:W3CDTF">2020-08-24T12:10:00Z</dcterms:created>
  <dcterms:modified xsi:type="dcterms:W3CDTF">2020-08-24T12:11:00Z</dcterms:modified>
</cp:coreProperties>
</file>